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C16F" w14:textId="77777777" w:rsidR="00423435" w:rsidRPr="00423435" w:rsidRDefault="00423435" w:rsidP="0042343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424242"/>
          <w:kern w:val="36"/>
          <w:sz w:val="120"/>
          <w:szCs w:val="120"/>
          <w:lang w:eastAsia="cs-CZ"/>
        </w:rPr>
      </w:pPr>
      <w:r w:rsidRPr="00423435">
        <w:rPr>
          <w:rFonts w:ascii="Arial" w:eastAsia="Times New Roman" w:hAnsi="Arial" w:cs="Arial"/>
          <w:b/>
          <w:bCs/>
          <w:color w:val="424242"/>
          <w:kern w:val="36"/>
          <w:sz w:val="120"/>
          <w:szCs w:val="120"/>
          <w:lang w:eastAsia="cs-CZ"/>
        </w:rPr>
        <w:t xml:space="preserve">Krkovička s </w:t>
      </w:r>
      <w:proofErr w:type="spellStart"/>
      <w:r w:rsidRPr="00423435">
        <w:rPr>
          <w:rFonts w:ascii="Arial" w:eastAsia="Times New Roman" w:hAnsi="Arial" w:cs="Arial"/>
          <w:b/>
          <w:bCs/>
          <w:color w:val="424242"/>
          <w:kern w:val="36"/>
          <w:sz w:val="120"/>
          <w:szCs w:val="120"/>
          <w:lang w:eastAsia="cs-CZ"/>
        </w:rPr>
        <w:t>Ajvarem</w:t>
      </w:r>
      <w:proofErr w:type="spellEnd"/>
      <w:r w:rsidRPr="00423435">
        <w:rPr>
          <w:rFonts w:ascii="Arial" w:eastAsia="Times New Roman" w:hAnsi="Arial" w:cs="Arial"/>
          <w:b/>
          <w:bCs/>
          <w:color w:val="424242"/>
          <w:kern w:val="36"/>
          <w:sz w:val="120"/>
          <w:szCs w:val="120"/>
          <w:lang w:eastAsia="cs-CZ"/>
        </w:rPr>
        <w:t xml:space="preserve"> a česnekovou topinkou</w:t>
      </w:r>
    </w:p>
    <w:p w14:paraId="0EE2A8AE" w14:textId="77777777" w:rsidR="00423435" w:rsidRPr="00423435" w:rsidRDefault="00423435" w:rsidP="004234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24242"/>
          <w:sz w:val="18"/>
          <w:szCs w:val="18"/>
          <w:lang w:eastAsia="cs-CZ"/>
        </w:rPr>
      </w:pPr>
      <w:r w:rsidRPr="00423435">
        <w:rPr>
          <w:rFonts w:ascii="Arial" w:eastAsia="Times New Roman" w:hAnsi="Arial" w:cs="Arial"/>
          <w:color w:val="636363"/>
          <w:sz w:val="23"/>
          <w:szCs w:val="23"/>
          <w:lang w:eastAsia="cs-CZ"/>
        </w:rPr>
        <w:t>- Recept od </w:t>
      </w:r>
      <w:hyperlink r:id="rId5" w:tgtFrame="_blank" w:history="1">
        <w:r w:rsidRPr="00423435">
          <w:rPr>
            <w:rFonts w:ascii="Arial" w:eastAsia="Times New Roman" w:hAnsi="Arial" w:cs="Arial"/>
            <w:color w:val="DA000D"/>
            <w:sz w:val="23"/>
            <w:szCs w:val="23"/>
            <w:lang w:eastAsia="cs-CZ"/>
          </w:rPr>
          <w:t>coolinarika.com</w:t>
        </w:r>
      </w:hyperlink>
      <w:r w:rsidRPr="00423435">
        <w:rPr>
          <w:rFonts w:ascii="Arial" w:eastAsia="Times New Roman" w:hAnsi="Arial" w:cs="Arial"/>
          <w:color w:val="636363"/>
          <w:sz w:val="23"/>
          <w:szCs w:val="23"/>
          <w:lang w:eastAsia="cs-CZ"/>
        </w:rPr>
        <w:t> -</w:t>
      </w:r>
    </w:p>
    <w:p w14:paraId="286DC2B3" w14:textId="77777777" w:rsidR="00423435" w:rsidRPr="00423435" w:rsidRDefault="00423435" w:rsidP="004234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36363"/>
          <w:sz w:val="42"/>
          <w:szCs w:val="42"/>
          <w:lang w:eastAsia="cs-CZ"/>
        </w:rPr>
      </w:pPr>
      <w:r w:rsidRPr="00423435">
        <w:rPr>
          <w:rFonts w:ascii="Arial" w:eastAsia="Times New Roman" w:hAnsi="Arial" w:cs="Arial"/>
          <w:color w:val="636363"/>
          <w:sz w:val="42"/>
          <w:szCs w:val="42"/>
          <w:lang w:eastAsia="cs-CZ"/>
        </w:rPr>
        <w:t xml:space="preserve">Rychlá a česnekem s bylinkami provoněná večeře – to je krkovička s topinkou a </w:t>
      </w:r>
      <w:proofErr w:type="spellStart"/>
      <w:r w:rsidRPr="00423435">
        <w:rPr>
          <w:rFonts w:ascii="Arial" w:eastAsia="Times New Roman" w:hAnsi="Arial" w:cs="Arial"/>
          <w:color w:val="636363"/>
          <w:sz w:val="42"/>
          <w:szCs w:val="42"/>
          <w:lang w:eastAsia="cs-CZ"/>
        </w:rPr>
        <w:t>Ajvarem</w:t>
      </w:r>
      <w:proofErr w:type="spellEnd"/>
      <w:r w:rsidRPr="00423435">
        <w:rPr>
          <w:rFonts w:ascii="Arial" w:eastAsia="Times New Roman" w:hAnsi="Arial" w:cs="Arial"/>
          <w:color w:val="636363"/>
          <w:sz w:val="42"/>
          <w:szCs w:val="42"/>
          <w:lang w:eastAsia="cs-CZ"/>
        </w:rPr>
        <w:t>. Nezapomeňte na pivo – nejen do marinády.</w:t>
      </w:r>
    </w:p>
    <w:p w14:paraId="15D31C4E" w14:textId="77777777" w:rsidR="00423435" w:rsidRPr="00423435" w:rsidRDefault="00423435" w:rsidP="00423435">
      <w:pPr>
        <w:numPr>
          <w:ilvl w:val="0"/>
          <w:numId w:val="1"/>
        </w:numPr>
        <w:shd w:val="clear" w:color="auto" w:fill="FFFFFF"/>
        <w:spacing w:after="0" w:line="240" w:lineRule="auto"/>
        <w:ind w:left="450" w:right="390"/>
        <w:jc w:val="center"/>
        <w:textAlignment w:val="baseline"/>
        <w:rPr>
          <w:rFonts w:ascii="Arial" w:eastAsia="Times New Roman" w:hAnsi="Arial" w:cs="Arial"/>
          <w:color w:val="424242"/>
          <w:sz w:val="30"/>
          <w:szCs w:val="30"/>
          <w:lang w:eastAsia="cs-CZ"/>
        </w:rPr>
      </w:pPr>
      <w:r w:rsidRPr="00423435">
        <w:rPr>
          <w:rFonts w:ascii="Arial" w:eastAsia="Times New Roman" w:hAnsi="Arial" w:cs="Arial"/>
          <w:b/>
          <w:bCs/>
          <w:color w:val="424242"/>
          <w:sz w:val="30"/>
          <w:szCs w:val="30"/>
          <w:lang w:eastAsia="cs-CZ"/>
        </w:rPr>
        <w:t>25</w:t>
      </w:r>
      <w:r w:rsidRPr="00423435">
        <w:rPr>
          <w:rFonts w:ascii="Arial" w:eastAsia="Times New Roman" w:hAnsi="Arial" w:cs="Arial"/>
          <w:color w:val="424242"/>
          <w:sz w:val="30"/>
          <w:szCs w:val="30"/>
          <w:lang w:eastAsia="cs-CZ"/>
        </w:rPr>
        <w:t> min</w:t>
      </w:r>
    </w:p>
    <w:p w14:paraId="5EF1968E" w14:textId="77777777" w:rsidR="00423435" w:rsidRPr="00423435" w:rsidRDefault="00423435" w:rsidP="0042343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24242"/>
          <w:sz w:val="18"/>
          <w:szCs w:val="18"/>
          <w:lang w:eastAsia="cs-CZ"/>
        </w:rPr>
      </w:pPr>
      <w:r w:rsidRPr="00423435">
        <w:rPr>
          <w:rFonts w:ascii="Arial" w:eastAsia="Times New Roman" w:hAnsi="Arial" w:cs="Arial"/>
          <w:color w:val="424242"/>
          <w:sz w:val="18"/>
          <w:szCs w:val="18"/>
          <w:lang w:eastAsia="cs-CZ"/>
        </w:rPr>
        <w:t> </w:t>
      </w:r>
    </w:p>
    <w:p w14:paraId="7529A498" w14:textId="77777777" w:rsidR="00423435" w:rsidRPr="00423435" w:rsidRDefault="00423435" w:rsidP="00423435">
      <w:pPr>
        <w:numPr>
          <w:ilvl w:val="0"/>
          <w:numId w:val="1"/>
        </w:numPr>
        <w:shd w:val="clear" w:color="auto" w:fill="FFFFFF"/>
        <w:spacing w:after="0" w:line="240" w:lineRule="auto"/>
        <w:ind w:left="450" w:right="390"/>
        <w:jc w:val="center"/>
        <w:textAlignment w:val="baseline"/>
        <w:rPr>
          <w:rFonts w:ascii="Arial" w:eastAsia="Times New Roman" w:hAnsi="Arial" w:cs="Arial"/>
          <w:color w:val="424242"/>
          <w:sz w:val="30"/>
          <w:szCs w:val="30"/>
          <w:lang w:eastAsia="cs-CZ"/>
        </w:rPr>
      </w:pPr>
      <w:r w:rsidRPr="00423435">
        <w:rPr>
          <w:rFonts w:ascii="Arial" w:eastAsia="Times New Roman" w:hAnsi="Arial" w:cs="Arial"/>
          <w:b/>
          <w:bCs/>
          <w:color w:val="424242"/>
          <w:sz w:val="30"/>
          <w:szCs w:val="30"/>
          <w:lang w:eastAsia="cs-CZ"/>
        </w:rPr>
        <w:t>4</w:t>
      </w:r>
      <w:r w:rsidRPr="00423435">
        <w:rPr>
          <w:rFonts w:ascii="Arial" w:eastAsia="Times New Roman" w:hAnsi="Arial" w:cs="Arial"/>
          <w:color w:val="424242"/>
          <w:sz w:val="30"/>
          <w:szCs w:val="30"/>
          <w:lang w:eastAsia="cs-CZ"/>
        </w:rPr>
        <w:t> osoby</w:t>
      </w:r>
    </w:p>
    <w:p w14:paraId="599C4158" w14:textId="688297A8" w:rsidR="00423435" w:rsidRPr="00423435" w:rsidRDefault="00423435" w:rsidP="004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43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494376" wp14:editId="22927AED">
            <wp:extent cx="5760720" cy="2886075"/>
            <wp:effectExtent l="0" t="0" r="0" b="9525"/>
            <wp:docPr id="1" name="Obrázek 1" descr="Krkovička s Ajvarem a česnekovou topinko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kovička s Ajvarem a česnekovou topinkou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BCFC" w14:textId="77777777" w:rsidR="00423435" w:rsidRPr="00423435" w:rsidRDefault="00423435" w:rsidP="0042343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424242"/>
          <w:sz w:val="45"/>
          <w:szCs w:val="45"/>
          <w:lang w:eastAsia="cs-CZ"/>
        </w:rPr>
      </w:pPr>
      <w:r w:rsidRPr="00423435">
        <w:rPr>
          <w:rFonts w:ascii="Arial" w:eastAsia="Times New Roman" w:hAnsi="Arial" w:cs="Arial"/>
          <w:b/>
          <w:bCs/>
          <w:color w:val="424242"/>
          <w:sz w:val="45"/>
          <w:szCs w:val="45"/>
          <w:lang w:eastAsia="cs-CZ"/>
        </w:rPr>
        <w:t>Ingredience</w:t>
      </w:r>
    </w:p>
    <w:p w14:paraId="0AF5FE98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4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plátky krkovice</w:t>
      </w:r>
    </w:p>
    <w:p w14:paraId="1A34C80A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lastRenderedPageBreak/>
        <w:t>1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cibule</w:t>
      </w:r>
    </w:p>
    <w:p w14:paraId="75EAF1A9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6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lžic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oleje</w:t>
      </w:r>
      <w:proofErr w:type="spellEnd"/>
    </w:p>
    <w:p w14:paraId="5145CBEA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2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lžíce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hrubozrnné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 hořčice</w:t>
      </w:r>
    </w:p>
    <w:p w14:paraId="7DACC305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4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stroužky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česneku</w:t>
      </w:r>
      <w:proofErr w:type="spellEnd"/>
    </w:p>
    <w:p w14:paraId="67C2900C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½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lžičky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mletého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 zázvoru</w:t>
      </w:r>
    </w:p>
    <w:p w14:paraId="2E1D18AB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několik lístků šalvěje nebo rozmarýnu</w:t>
      </w:r>
    </w:p>
    <w:p w14:paraId="2D4818B6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sůl a pepř</w:t>
      </w:r>
    </w:p>
    <w:p w14:paraId="41E8C79F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3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dcl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světlého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 piva</w:t>
      </w:r>
    </w:p>
    <w:p w14:paraId="1A3EFFDF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1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lžíce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medu</w:t>
      </w:r>
      <w:proofErr w:type="spellEnd"/>
    </w:p>
    <w:p w14:paraId="7DEAD112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 xml:space="preserve">1 </w:t>
      </w:r>
      <w:proofErr w:type="spellStart"/>
      <w:r w:rsidRPr="00423435">
        <w:rPr>
          <w:rFonts w:ascii="Arial" w:eastAsia="Times New Roman" w:hAnsi="Arial" w:cs="Arial"/>
          <w:color w:val="7C7C7C"/>
          <w:sz w:val="26"/>
          <w:szCs w:val="26"/>
          <w:lang w:eastAsia="cs-CZ"/>
        </w:rPr>
        <w:t>lžíce</w:t>
      </w: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másla</w:t>
      </w:r>
      <w:proofErr w:type="spellEnd"/>
    </w:p>
    <w:p w14:paraId="34638F2F" w14:textId="77777777" w:rsidR="00423435" w:rsidRPr="00423435" w:rsidRDefault="00423435" w:rsidP="00423435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K podávání: </w:t>
      </w:r>
      <w:proofErr w:type="spellStart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Ajvar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 jemný </w:t>
      </w:r>
      <w:proofErr w:type="spellStart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Podravka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, topinky z klasického českého chleba, osmažené na řepkovém oleji a potřené česnekem</w:t>
      </w:r>
    </w:p>
    <w:p w14:paraId="6A78CA6D" w14:textId="77777777" w:rsidR="00423435" w:rsidRPr="00423435" w:rsidRDefault="00423435" w:rsidP="0042343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424242"/>
          <w:sz w:val="45"/>
          <w:szCs w:val="45"/>
          <w:lang w:eastAsia="cs-CZ"/>
        </w:rPr>
      </w:pPr>
      <w:r w:rsidRPr="00423435">
        <w:rPr>
          <w:rFonts w:ascii="Arial" w:eastAsia="Times New Roman" w:hAnsi="Arial" w:cs="Arial"/>
          <w:b/>
          <w:bCs/>
          <w:color w:val="424242"/>
          <w:sz w:val="45"/>
          <w:szCs w:val="45"/>
          <w:lang w:eastAsia="cs-CZ"/>
        </w:rPr>
        <w:t>Příprava</w:t>
      </w:r>
    </w:p>
    <w:p w14:paraId="36FA94F6" w14:textId="77777777" w:rsidR="00423435" w:rsidRPr="00423435" w:rsidRDefault="00423435" w:rsidP="00423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Plátkům masa na několika místech nařízneme okraje, aby se nám nekroutily. Cibuli nakrájíme na půlkolečka.</w:t>
      </w:r>
    </w:p>
    <w:p w14:paraId="46316148" w14:textId="77777777" w:rsidR="00423435" w:rsidRPr="00423435" w:rsidRDefault="00423435" w:rsidP="00423435">
      <w:pPr>
        <w:numPr>
          <w:ilvl w:val="0"/>
          <w:numId w:val="3"/>
        </w:numPr>
        <w:shd w:val="clear" w:color="auto" w:fill="FFFFFF"/>
        <w:spacing w:before="450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Smícháme si marinádu z oleje, hořčice, prolisovaného česneku, zázvoru, posekaných lístků bylinek, soli a pepře a vmícháme do ní kolečka cibule (je lepší ji nechat takto ve větších kusech, aby se pak dala snadno vyndat). Plátky krkovice potřeme touto marinádou z obou stran, naskládáme je na sebe do misky, zakryjeme a dáme přes noc marinovat do chladničky.</w:t>
      </w:r>
    </w:p>
    <w:p w14:paraId="6F6DDEAC" w14:textId="77777777" w:rsidR="00423435" w:rsidRPr="00423435" w:rsidRDefault="00423435" w:rsidP="00423435">
      <w:pPr>
        <w:numPr>
          <w:ilvl w:val="0"/>
          <w:numId w:val="3"/>
        </w:numPr>
        <w:shd w:val="clear" w:color="auto" w:fill="FFFFFF"/>
        <w:spacing w:before="450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Druhý den si rozpálíme pánev (ideálně grilovací), jen zlehka ji potřeme olejem (maso je už mastné dost) a plátky na ní opečeme z každé strany 4 minuty. Opečené plátky naskládáme na sebe na list alobalu, zabalíme a necháme cca 5 minut odpočívat, mezitím si doděláme </w:t>
      </w:r>
      <w:proofErr w:type="gramStart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šťávu - do</w:t>
      </w:r>
      <w:proofErr w:type="gram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 pánve k výpeku přilijeme pivo, med, osolíme a opepříme, necháme mírně zredukovat, abychom měli tolik šťávy, kolik chceme. Ochutnáme a dochutíme.</w:t>
      </w:r>
    </w:p>
    <w:p w14:paraId="65044C51" w14:textId="77777777" w:rsidR="00423435" w:rsidRPr="00423435" w:rsidRDefault="00423435" w:rsidP="00423435">
      <w:pPr>
        <w:numPr>
          <w:ilvl w:val="0"/>
          <w:numId w:val="3"/>
        </w:numPr>
        <w:shd w:val="clear" w:color="auto" w:fill="FFFFFF"/>
        <w:spacing w:before="450" w:after="0" w:line="240" w:lineRule="auto"/>
        <w:ind w:left="0"/>
        <w:rPr>
          <w:rFonts w:ascii="Arial" w:eastAsia="Times New Roman" w:hAnsi="Arial" w:cs="Arial"/>
          <w:color w:val="424242"/>
          <w:sz w:val="26"/>
          <w:szCs w:val="26"/>
          <w:lang w:eastAsia="cs-CZ"/>
        </w:rPr>
      </w:pPr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 xml:space="preserve">Na závěr rozpustíme ve šťávě lžíci másla a vrátíme do pánve maso, vypneme plamen a zakryjeme ho pokličkou, aby se prohřálo a obalilo šťávou. Mezitím si na jiné pánvi klasickým způsobem opečeme topinky na oleji, opečené topinky vysušíme papírovou utěrkou a potřeme rozpůleným stroužkem česneku. Maso podáváme s topinkou a na kraj talíře dáme kopeček </w:t>
      </w:r>
      <w:proofErr w:type="spellStart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Ajvaru</w:t>
      </w:r>
      <w:proofErr w:type="spellEnd"/>
      <w:r w:rsidRPr="00423435">
        <w:rPr>
          <w:rFonts w:ascii="Arial" w:eastAsia="Times New Roman" w:hAnsi="Arial" w:cs="Arial"/>
          <w:color w:val="424242"/>
          <w:sz w:val="26"/>
          <w:szCs w:val="26"/>
          <w:lang w:eastAsia="cs-CZ"/>
        </w:rPr>
        <w:t>.</w:t>
      </w:r>
    </w:p>
    <w:p w14:paraId="11CA5413" w14:textId="4346DBBD" w:rsidR="00074499" w:rsidRDefault="00074499"/>
    <w:p w14:paraId="1068A9AB" w14:textId="1A41CDF4" w:rsidR="00423435" w:rsidRDefault="00423435"/>
    <w:p w14:paraId="5259C208" w14:textId="77777777" w:rsidR="00423435" w:rsidRPr="00423435" w:rsidRDefault="00423435" w:rsidP="0042343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160"/>
          <w:szCs w:val="160"/>
          <w:lang w:eastAsia="cs-CZ"/>
        </w:rPr>
      </w:pPr>
      <w:proofErr w:type="spellStart"/>
      <w:r w:rsidRPr="00423435">
        <w:rPr>
          <w:rFonts w:ascii="Times New Roman" w:eastAsia="Times New Roman" w:hAnsi="Times New Roman" w:cs="Times New Roman"/>
          <w:b/>
          <w:bCs/>
          <w:kern w:val="36"/>
          <w:sz w:val="160"/>
          <w:szCs w:val="160"/>
          <w:lang w:eastAsia="cs-CZ"/>
        </w:rPr>
        <w:t>Pljeskavica</w:t>
      </w:r>
      <w:proofErr w:type="spellEnd"/>
      <w:r w:rsidRPr="00423435">
        <w:rPr>
          <w:rFonts w:ascii="Times New Roman" w:eastAsia="Times New Roman" w:hAnsi="Times New Roman" w:cs="Times New Roman"/>
          <w:b/>
          <w:bCs/>
          <w:kern w:val="36"/>
          <w:sz w:val="160"/>
          <w:szCs w:val="160"/>
          <w:lang w:eastAsia="cs-CZ"/>
        </w:rPr>
        <w:t xml:space="preserve"> s ovčím sýrem a </w:t>
      </w:r>
      <w:proofErr w:type="spellStart"/>
      <w:r w:rsidRPr="00423435">
        <w:rPr>
          <w:rFonts w:ascii="Times New Roman" w:eastAsia="Times New Roman" w:hAnsi="Times New Roman" w:cs="Times New Roman"/>
          <w:b/>
          <w:bCs/>
          <w:kern w:val="36"/>
          <w:sz w:val="160"/>
          <w:szCs w:val="160"/>
          <w:lang w:eastAsia="cs-CZ"/>
        </w:rPr>
        <w:t>Ajvarem</w:t>
      </w:r>
      <w:proofErr w:type="spellEnd"/>
    </w:p>
    <w:p w14:paraId="58757E0D" w14:textId="77777777" w:rsidR="00423435" w:rsidRPr="00423435" w:rsidRDefault="00423435" w:rsidP="0042343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435">
        <w:rPr>
          <w:rFonts w:ascii="Times New Roman" w:eastAsia="Times New Roman" w:hAnsi="Times New Roman" w:cs="Times New Roman"/>
          <w:color w:val="636363"/>
          <w:sz w:val="30"/>
          <w:szCs w:val="30"/>
          <w:lang w:eastAsia="cs-CZ"/>
        </w:rPr>
        <w:t>- Recept od </w:t>
      </w:r>
      <w:hyperlink r:id="rId7" w:tgtFrame="_blank" w:history="1">
        <w:r w:rsidRPr="00423435">
          <w:rPr>
            <w:rFonts w:ascii="Times New Roman" w:eastAsia="Times New Roman" w:hAnsi="Times New Roman" w:cs="Times New Roman"/>
            <w:color w:val="DA000D"/>
            <w:sz w:val="30"/>
            <w:szCs w:val="30"/>
            <w:lang w:eastAsia="cs-CZ"/>
          </w:rPr>
          <w:t>coolinarika.com</w:t>
        </w:r>
      </w:hyperlink>
      <w:r w:rsidRPr="00423435">
        <w:rPr>
          <w:rFonts w:ascii="Times New Roman" w:eastAsia="Times New Roman" w:hAnsi="Times New Roman" w:cs="Times New Roman"/>
          <w:color w:val="636363"/>
          <w:sz w:val="30"/>
          <w:szCs w:val="30"/>
          <w:lang w:eastAsia="cs-CZ"/>
        </w:rPr>
        <w:t> -</w:t>
      </w:r>
    </w:p>
    <w:p w14:paraId="2E71AE10" w14:textId="77777777" w:rsidR="00423435" w:rsidRPr="00423435" w:rsidRDefault="00423435" w:rsidP="0042343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36363"/>
          <w:sz w:val="56"/>
          <w:szCs w:val="56"/>
          <w:lang w:eastAsia="cs-CZ"/>
        </w:rPr>
      </w:pPr>
      <w:r w:rsidRPr="00423435">
        <w:rPr>
          <w:rFonts w:ascii="Times New Roman" w:eastAsia="Times New Roman" w:hAnsi="Times New Roman" w:cs="Times New Roman"/>
          <w:color w:val="636363"/>
          <w:sz w:val="56"/>
          <w:szCs w:val="56"/>
          <w:lang w:eastAsia="cs-CZ"/>
        </w:rPr>
        <w:t xml:space="preserve">Pokud máte rádi mleté maso, vyzkoušejte náš recept na netypickou </w:t>
      </w:r>
      <w:proofErr w:type="spellStart"/>
      <w:r w:rsidRPr="00423435">
        <w:rPr>
          <w:rFonts w:ascii="Times New Roman" w:eastAsia="Times New Roman" w:hAnsi="Times New Roman" w:cs="Times New Roman"/>
          <w:color w:val="636363"/>
          <w:sz w:val="56"/>
          <w:szCs w:val="56"/>
          <w:lang w:eastAsia="cs-CZ"/>
        </w:rPr>
        <w:t>pljeskavicu</w:t>
      </w:r>
      <w:proofErr w:type="spellEnd"/>
      <w:r w:rsidRPr="00423435">
        <w:rPr>
          <w:rFonts w:ascii="Times New Roman" w:eastAsia="Times New Roman" w:hAnsi="Times New Roman" w:cs="Times New Roman"/>
          <w:color w:val="636363"/>
          <w:sz w:val="56"/>
          <w:szCs w:val="56"/>
          <w:lang w:eastAsia="cs-CZ"/>
        </w:rPr>
        <w:t xml:space="preserve"> s ovčím sýrem. Výborný oběd či večeře!</w:t>
      </w:r>
    </w:p>
    <w:p w14:paraId="5A2F6085" w14:textId="77777777" w:rsidR="00423435" w:rsidRPr="00423435" w:rsidRDefault="00423435" w:rsidP="00423435">
      <w:pPr>
        <w:numPr>
          <w:ilvl w:val="0"/>
          <w:numId w:val="4"/>
        </w:numPr>
        <w:spacing w:after="0" w:line="240" w:lineRule="auto"/>
        <w:ind w:left="450" w:right="33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23435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35</w:t>
      </w:r>
      <w:r w:rsidRPr="00423435">
        <w:rPr>
          <w:rFonts w:ascii="Times New Roman" w:eastAsia="Times New Roman" w:hAnsi="Times New Roman" w:cs="Times New Roman"/>
          <w:sz w:val="40"/>
          <w:szCs w:val="40"/>
          <w:lang w:eastAsia="cs-CZ"/>
        </w:rPr>
        <w:t> min</w:t>
      </w:r>
    </w:p>
    <w:p w14:paraId="6696BDCF" w14:textId="77777777" w:rsidR="00423435" w:rsidRPr="00423435" w:rsidRDefault="00423435" w:rsidP="0042343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4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FC92D4" w14:textId="77777777" w:rsidR="00423435" w:rsidRPr="00423435" w:rsidRDefault="00423435" w:rsidP="00423435">
      <w:pPr>
        <w:numPr>
          <w:ilvl w:val="0"/>
          <w:numId w:val="4"/>
        </w:numPr>
        <w:spacing w:after="0" w:line="240" w:lineRule="auto"/>
        <w:ind w:left="450" w:right="33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23435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6</w:t>
      </w:r>
      <w:r w:rsidRPr="00423435">
        <w:rPr>
          <w:rFonts w:ascii="Times New Roman" w:eastAsia="Times New Roman" w:hAnsi="Times New Roman" w:cs="Times New Roman"/>
          <w:sz w:val="40"/>
          <w:szCs w:val="40"/>
          <w:lang w:eastAsia="cs-CZ"/>
        </w:rPr>
        <w:t> osob</w:t>
      </w:r>
    </w:p>
    <w:p w14:paraId="5799A6AE" w14:textId="435E7661" w:rsidR="00423435" w:rsidRPr="00423435" w:rsidRDefault="00423435" w:rsidP="0042343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43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0F7ED5C" wp14:editId="7DFBE3C8">
            <wp:extent cx="5760720" cy="2886075"/>
            <wp:effectExtent l="0" t="0" r="0" b="9525"/>
            <wp:docPr id="2" name="Obrázek 2" descr="Pljeskavica s ovčím sýrem a Ajva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jeskavica s ovčím sýrem a Ajvar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C4EFB" w14:textId="77777777" w:rsidR="00423435" w:rsidRPr="00423435" w:rsidRDefault="00423435" w:rsidP="00423435">
      <w:pPr>
        <w:spacing w:after="30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60"/>
          <w:szCs w:val="60"/>
          <w:lang w:eastAsia="cs-CZ"/>
        </w:rPr>
      </w:pPr>
      <w:r w:rsidRPr="00423435">
        <w:rPr>
          <w:rFonts w:ascii="Times New Roman" w:eastAsia="Times New Roman" w:hAnsi="Times New Roman" w:cs="Times New Roman"/>
          <w:b/>
          <w:bCs/>
          <w:sz w:val="60"/>
          <w:szCs w:val="60"/>
          <w:lang w:eastAsia="cs-CZ"/>
        </w:rPr>
        <w:t>Ingredience</w:t>
      </w:r>
    </w:p>
    <w:p w14:paraId="538ED0FE" w14:textId="77777777" w:rsidR="00423435" w:rsidRPr="00423435" w:rsidRDefault="00423435" w:rsidP="00423435">
      <w:pPr>
        <w:numPr>
          <w:ilvl w:val="0"/>
          <w:numId w:val="5"/>
        </w:numPr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 xml:space="preserve">1 </w:t>
      </w:r>
      <w:proofErr w:type="spellStart"/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>kg</w:t>
      </w: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směsi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mletých mas</w:t>
      </w:r>
    </w:p>
    <w:p w14:paraId="28F48A00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pálivá paprička</w:t>
      </w:r>
    </w:p>
    <w:p w14:paraId="485EE0CA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 xml:space="preserve">2 </w:t>
      </w:r>
      <w:proofErr w:type="spellStart"/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>lžičky</w:t>
      </w: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soli</w:t>
      </w:r>
      <w:proofErr w:type="spellEnd"/>
    </w:p>
    <w:p w14:paraId="7AE28776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pepř</w:t>
      </w:r>
    </w:p>
    <w:p w14:paraId="5F73B127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>2</w:t>
      </w: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cibule</w:t>
      </w:r>
    </w:p>
    <w:p w14:paraId="74600599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 xml:space="preserve">200 </w:t>
      </w:r>
      <w:proofErr w:type="spellStart"/>
      <w:r w:rsidRPr="00423435">
        <w:rPr>
          <w:rFonts w:ascii="Times New Roman" w:eastAsia="Times New Roman" w:hAnsi="Times New Roman" w:cs="Times New Roman"/>
          <w:color w:val="7C7C7C"/>
          <w:sz w:val="34"/>
          <w:szCs w:val="34"/>
          <w:lang w:eastAsia="cs-CZ"/>
        </w:rPr>
        <w:t>g</w:t>
      </w: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pařeného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ovčího sýra, např. </w:t>
      </w:r>
      <w:proofErr w:type="spell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kaškavalu</w:t>
      </w:r>
      <w:proofErr w:type="spellEnd"/>
    </w:p>
    <w:p w14:paraId="22C3B605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K podávání:</w:t>
      </w:r>
    </w:p>
    <w:p w14:paraId="492AA5F9" w14:textId="77777777" w:rsidR="00423435" w:rsidRPr="00423435" w:rsidRDefault="00423435" w:rsidP="00423435">
      <w:pPr>
        <w:numPr>
          <w:ilvl w:val="0"/>
          <w:numId w:val="5"/>
        </w:numPr>
        <w:spacing w:before="225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proofErr w:type="spell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Ajvar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jemný </w:t>
      </w:r>
      <w:proofErr w:type="spell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Podravka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, pita, pečená jižní </w:t>
      </w:r>
      <w:proofErr w:type="gram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zelenina,</w:t>
      </w:r>
      <w:proofErr w:type="gram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atd.</w:t>
      </w:r>
    </w:p>
    <w:p w14:paraId="042E183A" w14:textId="77777777" w:rsidR="00423435" w:rsidRPr="00423435" w:rsidRDefault="00423435" w:rsidP="00423435">
      <w:pPr>
        <w:spacing w:after="30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60"/>
          <w:szCs w:val="60"/>
          <w:lang w:eastAsia="cs-CZ"/>
        </w:rPr>
      </w:pPr>
      <w:r w:rsidRPr="00423435">
        <w:rPr>
          <w:rFonts w:ascii="Times New Roman" w:eastAsia="Times New Roman" w:hAnsi="Times New Roman" w:cs="Times New Roman"/>
          <w:b/>
          <w:bCs/>
          <w:sz w:val="60"/>
          <w:szCs w:val="60"/>
          <w:lang w:eastAsia="cs-CZ"/>
        </w:rPr>
        <w:t>Příprava</w:t>
      </w:r>
    </w:p>
    <w:p w14:paraId="77642995" w14:textId="77777777" w:rsidR="00423435" w:rsidRPr="00423435" w:rsidRDefault="00423435" w:rsidP="00423435">
      <w:pPr>
        <w:numPr>
          <w:ilvl w:val="0"/>
          <w:numId w:val="6"/>
        </w:numPr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Maso promícháme s najemno nasekanou papričkou, solí a pepřem. Cibule nasekáme najemno a vmícháme do masa. Pak ho pořádně propracujeme rukama, v masu by neměl zůstat žádný vzduch, aby se směs pěkně spojila a držela pohromadě. Propracované maso dáme na dvě hodiny odpočívat do chladničky.</w:t>
      </w:r>
    </w:p>
    <w:p w14:paraId="589C2207" w14:textId="77777777" w:rsidR="00423435" w:rsidRPr="00423435" w:rsidRDefault="00423435" w:rsidP="00423435">
      <w:pPr>
        <w:numPr>
          <w:ilvl w:val="0"/>
          <w:numId w:val="6"/>
        </w:numPr>
        <w:spacing w:before="450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lastRenderedPageBreak/>
        <w:t>Připravíme si list alobalu, položíme jej na prkénko, vytvoříme placičku z masa (velkou asi jako lívanec) a položíme ji na alobal. Na tuto placičku položíme odkrojený plátek sýra (neměl by přesahovat okraje), vytvoříme si druhou placku z masa a položíme ji přes něj. Zakryjeme shora druhou polovinou alobalu a prkénkem pěkně rovnoměrně smáčkneme, aby byla výsledkem placka silná 1 cm, alobal z ní půjde snadno sloupnout. Takto vytvořené placky opékáme z obou stran (nebude to trvat déle než několik minut).</w:t>
      </w:r>
    </w:p>
    <w:p w14:paraId="78D24BC5" w14:textId="77777777" w:rsidR="00423435" w:rsidRPr="00423435" w:rsidRDefault="00423435" w:rsidP="00423435">
      <w:pPr>
        <w:numPr>
          <w:ilvl w:val="0"/>
          <w:numId w:val="6"/>
        </w:numPr>
        <w:spacing w:before="450"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Tradiční přílohou je </w:t>
      </w:r>
      <w:proofErr w:type="spell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Ajvar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, dále buď pita nebo brambory. Skvělý je také salát z pečené jižní zeleniny, např. lilků, paprik a </w:t>
      </w:r>
      <w:proofErr w:type="spellStart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>cherry</w:t>
      </w:r>
      <w:proofErr w:type="spellEnd"/>
      <w:r w:rsidRPr="0042343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rajčátek.</w:t>
      </w:r>
    </w:p>
    <w:p w14:paraId="36B1AD9E" w14:textId="77777777" w:rsidR="00423435" w:rsidRPr="00423435" w:rsidRDefault="00423435" w:rsidP="00423435">
      <w:pPr>
        <w:numPr>
          <w:ilvl w:val="0"/>
          <w:numId w:val="7"/>
        </w:numPr>
        <w:shd w:val="clear" w:color="auto" w:fill="FCFCFC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423435">
          <w:rPr>
            <w:rFonts w:ascii="Times New Roman" w:eastAsia="Times New Roman" w:hAnsi="Times New Roman" w:cs="Times New Roman"/>
            <w:color w:val="DA000D"/>
            <w:sz w:val="24"/>
            <w:szCs w:val="24"/>
            <w:lang w:eastAsia="cs-CZ"/>
          </w:rPr>
          <w:t>Facebook</w:t>
        </w:r>
      </w:hyperlink>
    </w:p>
    <w:p w14:paraId="595E5359" w14:textId="77777777" w:rsidR="00423435" w:rsidRPr="00423435" w:rsidRDefault="00423435" w:rsidP="00423435">
      <w:pPr>
        <w:numPr>
          <w:ilvl w:val="0"/>
          <w:numId w:val="7"/>
        </w:numPr>
        <w:shd w:val="clear" w:color="auto" w:fill="FCFCF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423435">
          <w:rPr>
            <w:rFonts w:ascii="Times New Roman" w:eastAsia="Times New Roman" w:hAnsi="Times New Roman" w:cs="Times New Roman"/>
            <w:color w:val="DA000D"/>
            <w:sz w:val="24"/>
            <w:szCs w:val="24"/>
            <w:lang w:eastAsia="cs-CZ"/>
          </w:rPr>
          <w:t>Twitter</w:t>
        </w:r>
      </w:hyperlink>
    </w:p>
    <w:p w14:paraId="12B06C14" w14:textId="77777777" w:rsidR="00423435" w:rsidRPr="00423435" w:rsidRDefault="00423435" w:rsidP="00423435">
      <w:pPr>
        <w:numPr>
          <w:ilvl w:val="0"/>
          <w:numId w:val="7"/>
        </w:numPr>
        <w:shd w:val="clear" w:color="auto" w:fill="FCFCF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proofErr w:type="spellStart"/>
        <w:r w:rsidRPr="00423435">
          <w:rPr>
            <w:rFonts w:ascii="Times New Roman" w:eastAsia="Times New Roman" w:hAnsi="Times New Roman" w:cs="Times New Roman"/>
            <w:color w:val="DA000D"/>
            <w:sz w:val="24"/>
            <w:szCs w:val="24"/>
            <w:lang w:eastAsia="cs-CZ"/>
          </w:rPr>
          <w:t>Pinterest</w:t>
        </w:r>
        <w:proofErr w:type="spellEnd"/>
      </w:hyperlink>
    </w:p>
    <w:p w14:paraId="152F0094" w14:textId="77777777" w:rsidR="00423435" w:rsidRPr="00423435" w:rsidRDefault="00423435" w:rsidP="004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435">
        <w:rPr>
          <w:rFonts w:ascii="Times New Roman" w:eastAsia="Times New Roman" w:hAnsi="Times New Roman" w:cs="Times New Roman"/>
          <w:sz w:val="24"/>
          <w:szCs w:val="24"/>
          <w:lang w:eastAsia="cs-CZ"/>
        </w:rPr>
        <w:t>Jít nahoru</w:t>
      </w:r>
    </w:p>
    <w:p w14:paraId="6986D265" w14:textId="77777777" w:rsidR="00423435" w:rsidRDefault="00423435">
      <w:bookmarkStart w:id="0" w:name="_GoBack"/>
      <w:bookmarkEnd w:id="0"/>
    </w:p>
    <w:sectPr w:rsidR="0042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172E"/>
    <w:multiLevelType w:val="multilevel"/>
    <w:tmpl w:val="EE1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B1EE7"/>
    <w:multiLevelType w:val="multilevel"/>
    <w:tmpl w:val="59E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96FFF"/>
    <w:multiLevelType w:val="multilevel"/>
    <w:tmpl w:val="BC96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632A4"/>
    <w:multiLevelType w:val="multilevel"/>
    <w:tmpl w:val="1064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03B9D"/>
    <w:multiLevelType w:val="multilevel"/>
    <w:tmpl w:val="620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62A8B"/>
    <w:multiLevelType w:val="multilevel"/>
    <w:tmpl w:val="7E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F0AB0"/>
    <w:multiLevelType w:val="multilevel"/>
    <w:tmpl w:val="6CAE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9"/>
    <w:rsid w:val="00074499"/>
    <w:rsid w:val="004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5C2"/>
  <w15:chartTrackingRefBased/>
  <w15:docId w15:val="{757D14D9-BCF3-4694-B548-23FC4B8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3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3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4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34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etailrecipe-source">
    <w:name w:val="detailrecipe-source"/>
    <w:basedOn w:val="Standardnpsmoodstavce"/>
    <w:rsid w:val="00423435"/>
  </w:style>
  <w:style w:type="character" w:styleId="Hypertextovodkaz">
    <w:name w:val="Hyperlink"/>
    <w:basedOn w:val="Standardnpsmoodstavce"/>
    <w:uiPriority w:val="99"/>
    <w:semiHidden/>
    <w:unhideWhenUsed/>
    <w:rsid w:val="004234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recipe-meta-item">
    <w:name w:val="detailrecipe-meta-item"/>
    <w:basedOn w:val="Normln"/>
    <w:rsid w:val="0042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3435"/>
    <w:rPr>
      <w:b/>
      <w:bCs/>
    </w:rPr>
  </w:style>
  <w:style w:type="paragraph" w:customStyle="1" w:styleId="ingredient-item">
    <w:name w:val="ingredient-item"/>
    <w:basedOn w:val="Normln"/>
    <w:rsid w:val="0042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gredient-quantity">
    <w:name w:val="ingredient-quantity"/>
    <w:basedOn w:val="Standardnpsmoodstavce"/>
    <w:rsid w:val="00423435"/>
  </w:style>
  <w:style w:type="character" w:customStyle="1" w:styleId="ingredient-title">
    <w:name w:val="ingredient-title"/>
    <w:basedOn w:val="Standardnpsmoodstavce"/>
    <w:rsid w:val="00423435"/>
  </w:style>
  <w:style w:type="paragraph" w:customStyle="1" w:styleId="share-item">
    <w:name w:val="share-item"/>
    <w:basedOn w:val="Normln"/>
    <w:rsid w:val="0042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40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51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2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2E2E2"/>
                      </w:divBdr>
                      <w:divsChild>
                        <w:div w:id="11640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094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2E2E2"/>
              </w:divBdr>
              <w:divsChild>
                <w:div w:id="10780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linarika.com/recept/10944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interest.com/pin/create/button/?url=https://www.podravka.cz/recept/1094480/pljeskavica-s-ovcim-syrem-a-ajvarem/&amp;media=https://coolinarika.azureedge.net/images/_variations/4/6/4648d0a2a9888ed743e98e76a7ca75fb_view_l.jpg?v=29&amp;description=Pljeskavica%20s%20ov%C4%8D%C3%ADm%20s%C3%BDrem%20a%20Ajvarem%20%E2%99%A5%20Podravka" TargetMode="External"/><Relationship Id="rId5" Type="http://schemas.openxmlformats.org/officeDocument/2006/relationships/hyperlink" Target="https://www.coolinarika.com/recept/1084656" TargetMode="External"/><Relationship Id="rId10" Type="http://schemas.openxmlformats.org/officeDocument/2006/relationships/hyperlink" Target="https://twitter.com/intent/tweet?url=https://www.podravka.cz/recept/1094480/pljeskavica-s-ovcim-syrem-a-ajvarem/&amp;text=Pljeskavica%20s%20ov%C4%8D%C3%ADm%20s%C3%BDrem%20a%20Ajvarem%20%E2%99%A5%20Podra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r/sharer.php?u=https://www.podravka.cz/recept/1094480/pljeskavica-s-ovcim-syrem-a-ajvare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3</cp:revision>
  <dcterms:created xsi:type="dcterms:W3CDTF">2020-04-09T17:51:00Z</dcterms:created>
  <dcterms:modified xsi:type="dcterms:W3CDTF">2020-04-09T17:52:00Z</dcterms:modified>
</cp:coreProperties>
</file>